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14" w:rsidRPr="00B0006D" w:rsidRDefault="00493B2C" w:rsidP="006140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Hinweise zum Projekt</w:t>
      </w:r>
    </w:p>
    <w:p w:rsidR="00BB5A07" w:rsidRPr="00CF0D41" w:rsidRDefault="00BB5A07" w:rsidP="0061401A">
      <w:pPr>
        <w:spacing w:after="0" w:line="240" w:lineRule="auto"/>
        <w:rPr>
          <w:b/>
          <w:sz w:val="12"/>
          <w:szCs w:val="12"/>
        </w:rPr>
      </w:pPr>
    </w:p>
    <w:p w:rsidR="00BB5A07" w:rsidRDefault="00493B2C" w:rsidP="00BB5A07">
      <w:pPr>
        <w:spacing w:after="0" w:line="240" w:lineRule="auto"/>
        <w:rPr>
          <w:b/>
        </w:rPr>
      </w:pPr>
      <w:r>
        <w:rPr>
          <w:b/>
        </w:rPr>
        <w:t>Was ist ein Projekt</w:t>
      </w:r>
      <w:r w:rsidR="00F16F1B" w:rsidRPr="00CF0D41">
        <w:rPr>
          <w:b/>
        </w:rPr>
        <w:t>?</w:t>
      </w:r>
    </w:p>
    <w:p w:rsidR="00162939" w:rsidRPr="00162939" w:rsidRDefault="00162939" w:rsidP="00BB5A07">
      <w:pPr>
        <w:spacing w:after="0" w:line="240" w:lineRule="auto"/>
        <w:rPr>
          <w:b/>
          <w:sz w:val="12"/>
          <w:szCs w:val="12"/>
        </w:rPr>
      </w:pP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„</w:t>
      </w:r>
      <w:r w:rsidRPr="00390641">
        <w:rPr>
          <w:rFonts w:cstheme="minorHAnsi"/>
        </w:rPr>
        <w:t>Wir sprechen dann von Projekten, wenn ein Thema von den Schülerinnen und Schülern über einen vereinbarten</w:t>
      </w:r>
      <w:r>
        <w:rPr>
          <w:rFonts w:cstheme="minorHAnsi"/>
        </w:rPr>
        <w:t xml:space="preserve"> </w:t>
      </w:r>
      <w:r w:rsidRPr="00390641">
        <w:rPr>
          <w:rFonts w:cstheme="minorHAnsi"/>
        </w:rPr>
        <w:t xml:space="preserve">Zeitraum so gestaltet wird, dass der Arbeitsprozess soweit wie möglich selbstständig geplant, selbstständig durchgeführt und selbstständig in ein </w:t>
      </w:r>
      <w:proofErr w:type="spellStart"/>
      <w:r w:rsidRPr="00390641">
        <w:rPr>
          <w:rFonts w:cstheme="minorHAnsi"/>
        </w:rPr>
        <w:t>vorweisbares</w:t>
      </w:r>
      <w:proofErr w:type="spellEnd"/>
      <w:r w:rsidRPr="00390641">
        <w:rPr>
          <w:rFonts w:cstheme="minorHAnsi"/>
        </w:rPr>
        <w:t xml:space="preserve"> Ergebnis überführt wird. Das Ergebnis der </w:t>
      </w:r>
      <w:proofErr w:type="spellStart"/>
      <w:r w:rsidRPr="00390641">
        <w:rPr>
          <w:rFonts w:cstheme="minorHAnsi"/>
        </w:rPr>
        <w:t>Arbeitist</w:t>
      </w:r>
      <w:proofErr w:type="spellEnd"/>
      <w:r w:rsidRPr="00390641">
        <w:rPr>
          <w:rFonts w:cstheme="minorHAnsi"/>
        </w:rPr>
        <w:t xml:space="preserve"> offen und maßgeblich von der Kreativität und Leistungsfähigkeit der Gruppenmitglieder bestimmt.</w:t>
      </w: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Projekte knüpfen an reale, gesellschaftlich relevante Probleme und Bedürfnisse an. Dabei orientieren sie</w:t>
      </w: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sich an den Interessen und Bedürfnissen der Lernenden und Lehrenden. Zentrale Ziele des selbstbestimmten</w:t>
      </w: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Lernens sind Mitbestimmung bei der Planung und Durchführung des Projektes sowie soziales Lernen</w:t>
      </w: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dur</w:t>
      </w:r>
      <w:r>
        <w:rPr>
          <w:rFonts w:cstheme="minorHAnsi"/>
        </w:rPr>
        <w:t>ch die Veränderung der Lehrer-Schüler-</w:t>
      </w:r>
      <w:r w:rsidRPr="00390641">
        <w:rPr>
          <w:rFonts w:cstheme="minorHAnsi"/>
        </w:rPr>
        <w:t>Rollen. Lehrerinnen und Lehrer sind nicht mehr ausschließlich</w:t>
      </w: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Experten; diese Rolle kann auch Lernenden zufallen.</w:t>
      </w: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Die Projektgruppe ist entscheidend für den Lernprozess. Lernen mit möglichst vielen Sinnen ist ein wichtiges</w:t>
      </w:r>
    </w:p>
    <w:p w:rsidR="00390641" w:rsidRPr="00390641" w:rsidRDefault="00390641" w:rsidP="003906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Kriterium für die Projektarbeit. Kreatives, rezeptives, produktives und affektives Handeln werden verbunden.</w:t>
      </w:r>
    </w:p>
    <w:p w:rsidR="008A5004" w:rsidRDefault="00390641" w:rsidP="00614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0641">
        <w:rPr>
          <w:rFonts w:cstheme="minorHAnsi"/>
        </w:rPr>
        <w:t>Zu einem Projekt gehört die Präsentation und Vermittlung des Ergebnisses nach außen.</w:t>
      </w:r>
      <w:r w:rsidR="00063AF6" w:rsidRPr="00CF0D41">
        <w:rPr>
          <w:rFonts w:cstheme="minorHAnsi"/>
        </w:rPr>
        <w:t>“</w:t>
      </w:r>
      <w:r w:rsidR="00063AF6" w:rsidRPr="00CF0D41">
        <w:rPr>
          <w:rStyle w:val="Funotenzeichen"/>
          <w:rFonts w:cstheme="minorHAnsi"/>
        </w:rPr>
        <w:footnoteReference w:id="1"/>
      </w:r>
    </w:p>
    <w:p w:rsidR="00390641" w:rsidRPr="00162939" w:rsidRDefault="00390641" w:rsidP="0061401A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5216FD" w:rsidRDefault="005216FD" w:rsidP="0061401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216FD">
        <w:rPr>
          <w:rFonts w:cstheme="minorHAnsi"/>
          <w:b/>
        </w:rPr>
        <w:t xml:space="preserve">Was ist bei der Projektvorbereitung </w:t>
      </w:r>
      <w:r w:rsidR="001B034B">
        <w:rPr>
          <w:rFonts w:cstheme="minorHAnsi"/>
          <w:b/>
        </w:rPr>
        <w:t>und –</w:t>
      </w:r>
      <w:proofErr w:type="spellStart"/>
      <w:r w:rsidR="001B034B">
        <w:rPr>
          <w:rFonts w:cstheme="minorHAnsi"/>
          <w:b/>
        </w:rPr>
        <w:t>durchführung</w:t>
      </w:r>
      <w:proofErr w:type="spellEnd"/>
      <w:r w:rsidR="001B034B">
        <w:rPr>
          <w:rFonts w:cstheme="minorHAnsi"/>
          <w:b/>
        </w:rPr>
        <w:t xml:space="preserve"> </w:t>
      </w:r>
      <w:r w:rsidRPr="005216FD">
        <w:rPr>
          <w:rFonts w:cstheme="minorHAnsi"/>
          <w:b/>
        </w:rPr>
        <w:t>zu beachten?</w:t>
      </w:r>
    </w:p>
    <w:p w:rsidR="00162939" w:rsidRPr="00162939" w:rsidRDefault="00162939" w:rsidP="006140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2"/>
          <w:szCs w:val="12"/>
        </w:rPr>
      </w:pPr>
    </w:p>
    <w:p w:rsidR="00C046EE" w:rsidRPr="00C046EE" w:rsidRDefault="00C046EE" w:rsidP="00C046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„</w:t>
      </w:r>
      <w:r w:rsidRPr="00C046EE">
        <w:rPr>
          <w:rFonts w:cstheme="minorHAnsi"/>
        </w:rPr>
        <w:t xml:space="preserve">Grundlage der Projektarbeit </w:t>
      </w:r>
      <w:r>
        <w:rPr>
          <w:rFonts w:cstheme="minorHAnsi"/>
        </w:rPr>
        <w:t>[…]</w:t>
      </w:r>
      <w:r w:rsidRPr="00C046EE">
        <w:rPr>
          <w:rFonts w:cstheme="minorHAnsi"/>
        </w:rPr>
        <w:t xml:space="preserve"> ist das Vorhandensein einer Gruppe von normalerweise 3</w:t>
      </w:r>
    </w:p>
    <w:p w:rsidR="00C046EE" w:rsidRPr="00C046EE" w:rsidRDefault="00C046EE" w:rsidP="00C046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46EE">
        <w:rPr>
          <w:rFonts w:cstheme="minorHAnsi"/>
        </w:rPr>
        <w:t xml:space="preserve">bis 5 Schülerinnen und Schülern und eines Projektthemas. </w:t>
      </w:r>
      <w:r>
        <w:rPr>
          <w:rFonts w:cstheme="minorHAnsi"/>
        </w:rPr>
        <w:t xml:space="preserve">[…] </w:t>
      </w:r>
      <w:r w:rsidRPr="00C046EE">
        <w:rPr>
          <w:rFonts w:cstheme="minorHAnsi"/>
        </w:rPr>
        <w:t>Die Schülerinnen und Schüler erarbeiten sich zuerst in Absprache mit der projektbetreuenden Lehrkraft eine</w:t>
      </w:r>
      <w:r>
        <w:rPr>
          <w:rFonts w:cstheme="minorHAnsi"/>
        </w:rPr>
        <w:t xml:space="preserve"> </w:t>
      </w:r>
      <w:r w:rsidRPr="00C046EE">
        <w:rPr>
          <w:rFonts w:cstheme="minorHAnsi"/>
        </w:rPr>
        <w:t>Aufgabenstellung (Projektbeschreibung).</w:t>
      </w:r>
    </w:p>
    <w:p w:rsidR="00C046EE" w:rsidRPr="00C046EE" w:rsidRDefault="00C046EE" w:rsidP="00C046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46EE">
        <w:rPr>
          <w:rFonts w:cstheme="minorHAnsi"/>
        </w:rPr>
        <w:t xml:space="preserve">Diese Aufgabenstellung bildet die Grundlage für die weitere Projektarbeit </w:t>
      </w:r>
      <w:r>
        <w:rPr>
          <w:rFonts w:cstheme="minorHAnsi"/>
        </w:rPr>
        <w:t>[…]</w:t>
      </w:r>
      <w:r w:rsidRPr="00C046EE">
        <w:rPr>
          <w:rFonts w:cstheme="minorHAnsi"/>
        </w:rPr>
        <w:t xml:space="preserve">. </w:t>
      </w:r>
    </w:p>
    <w:p w:rsidR="001B034B" w:rsidRDefault="00C046EE" w:rsidP="00C046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46EE">
        <w:rPr>
          <w:rFonts w:cstheme="minorHAnsi"/>
        </w:rPr>
        <w:t>Zur Unterstützung des Findens von Projektthemen, der Erarbeitung von Projektgliederungen und der Projektplanung</w:t>
      </w:r>
      <w:r>
        <w:rPr>
          <w:rFonts w:cstheme="minorHAnsi"/>
        </w:rPr>
        <w:t xml:space="preserve"> </w:t>
      </w:r>
      <w:r w:rsidRPr="00C046EE">
        <w:rPr>
          <w:rFonts w:cstheme="minorHAnsi"/>
        </w:rPr>
        <w:t>kann m</w:t>
      </w:r>
      <w:r w:rsidR="001B034B">
        <w:rPr>
          <w:rFonts w:cstheme="minorHAnsi"/>
        </w:rPr>
        <w:t xml:space="preserve">it </w:t>
      </w:r>
      <w:proofErr w:type="spellStart"/>
      <w:r w:rsidR="001B034B">
        <w:rPr>
          <w:rFonts w:cstheme="minorHAnsi"/>
        </w:rPr>
        <w:t>Mind-Maps</w:t>
      </w:r>
      <w:proofErr w:type="spellEnd"/>
      <w:r w:rsidR="001B034B">
        <w:rPr>
          <w:rFonts w:cstheme="minorHAnsi"/>
        </w:rPr>
        <w:t xml:space="preserve"> gearbeitet werden.“ […]</w:t>
      </w:r>
    </w:p>
    <w:p w:rsidR="001B034B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034B">
        <w:rPr>
          <w:rFonts w:cstheme="minorHAnsi"/>
        </w:rPr>
        <w:t xml:space="preserve">Auf Grundlage der Projektbeschreibung und der vorgegebenen Zeit </w:t>
      </w:r>
      <w:r>
        <w:rPr>
          <w:rFonts w:cstheme="minorHAnsi"/>
        </w:rPr>
        <w:t xml:space="preserve">[…] </w:t>
      </w:r>
      <w:r w:rsidRPr="001B034B">
        <w:rPr>
          <w:rFonts w:cstheme="minorHAnsi"/>
        </w:rPr>
        <w:t>erfolgt die konkrete Projektplanung, der wohl wichtigste, aber auch der schwierigste</w:t>
      </w:r>
      <w:r>
        <w:rPr>
          <w:rFonts w:cstheme="minorHAnsi"/>
        </w:rPr>
        <w:t xml:space="preserve"> </w:t>
      </w:r>
      <w:r w:rsidRPr="001B034B">
        <w:rPr>
          <w:rFonts w:cstheme="minorHAnsi"/>
        </w:rPr>
        <w:t>Abschnitt in einem Projekt. Hierfür ist genügend Zeit vorzusehen.</w:t>
      </w:r>
    </w:p>
    <w:p w:rsidR="00162939" w:rsidRPr="00162939" w:rsidRDefault="00162939" w:rsidP="001B034B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</w:p>
    <w:p w:rsidR="001B034B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034B">
        <w:rPr>
          <w:rFonts w:cstheme="minorHAnsi"/>
        </w:rPr>
        <w:t>Folgende Schritte können helfen:</w:t>
      </w:r>
    </w:p>
    <w:p w:rsidR="001B034B" w:rsidRPr="00162939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  <w:sz w:val="6"/>
          <w:szCs w:val="6"/>
        </w:rPr>
      </w:pP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1B034B">
        <w:rPr>
          <w:rFonts w:cstheme="minorHAnsi"/>
        </w:rPr>
        <w:t xml:space="preserve">• </w:t>
      </w:r>
      <w:r>
        <w:rPr>
          <w:rFonts w:cstheme="minorHAnsi"/>
        </w:rPr>
        <w:t xml:space="preserve">  </w:t>
      </w:r>
      <w:r w:rsidRPr="001B034B">
        <w:rPr>
          <w:rFonts w:cstheme="minorHAnsi"/>
        </w:rPr>
        <w:t>Zielsetzung - was soll erarbeitet werden;</w:t>
      </w: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1B034B">
        <w:rPr>
          <w:rFonts w:cstheme="minorHAnsi"/>
        </w:rPr>
        <w:t xml:space="preserve">• </w:t>
      </w:r>
      <w:r>
        <w:rPr>
          <w:rFonts w:cstheme="minorHAnsi"/>
        </w:rPr>
        <w:t xml:space="preserve">  </w:t>
      </w:r>
      <w:r w:rsidRPr="001B034B">
        <w:rPr>
          <w:rFonts w:cstheme="minorHAnsi"/>
        </w:rPr>
        <w:t>Grobplanung der Arbeitsschritte;</w:t>
      </w: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1B034B">
        <w:rPr>
          <w:rFonts w:cstheme="minorHAnsi"/>
        </w:rPr>
        <w:t xml:space="preserve">• </w:t>
      </w:r>
      <w:r>
        <w:rPr>
          <w:rFonts w:cstheme="minorHAnsi"/>
        </w:rPr>
        <w:t xml:space="preserve">  </w:t>
      </w:r>
      <w:r w:rsidRPr="001B034B">
        <w:rPr>
          <w:rFonts w:cstheme="minorHAnsi"/>
        </w:rPr>
        <w:t>Ausarbeiten in einzelne kleine, genau umschriebene Arbeitsschritte;</w:t>
      </w: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1B034B">
        <w:rPr>
          <w:rFonts w:cstheme="minorHAnsi"/>
        </w:rPr>
        <w:t xml:space="preserve">• </w:t>
      </w:r>
      <w:r>
        <w:rPr>
          <w:rFonts w:cstheme="minorHAnsi"/>
        </w:rPr>
        <w:t xml:space="preserve">  </w:t>
      </w:r>
      <w:r w:rsidRPr="001B034B">
        <w:rPr>
          <w:rFonts w:cstheme="minorHAnsi"/>
        </w:rPr>
        <w:t>Zeitplanung;</w:t>
      </w: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1B034B">
        <w:rPr>
          <w:rFonts w:cstheme="minorHAnsi"/>
        </w:rPr>
        <w:t xml:space="preserve">• </w:t>
      </w:r>
      <w:r>
        <w:rPr>
          <w:rFonts w:cstheme="minorHAnsi"/>
        </w:rPr>
        <w:t xml:space="preserve">  </w:t>
      </w:r>
      <w:r w:rsidRPr="001B034B">
        <w:rPr>
          <w:rFonts w:cstheme="minorHAnsi"/>
        </w:rPr>
        <w:t>Aufteilen der Arbeit auf alle Gruppenmitglieder - wer beginnt mit welcher Aufgabe;</w:t>
      </w:r>
    </w:p>
    <w:p w:rsidR="001B034B" w:rsidRDefault="001B034B" w:rsidP="001B034B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</w:rPr>
      </w:pPr>
      <w:r w:rsidRPr="001B034B">
        <w:rPr>
          <w:rFonts w:cstheme="minorHAnsi"/>
        </w:rPr>
        <w:t xml:space="preserve">• </w:t>
      </w:r>
      <w:r>
        <w:rPr>
          <w:rFonts w:cstheme="minorHAnsi"/>
        </w:rPr>
        <w:t xml:space="preserve">  </w:t>
      </w:r>
      <w:r w:rsidRPr="001B034B">
        <w:rPr>
          <w:rFonts w:cstheme="minorHAnsi"/>
        </w:rPr>
        <w:t>Überprüfen, ob alles so durchführbar ist.</w:t>
      </w:r>
    </w:p>
    <w:p w:rsidR="001B034B" w:rsidRPr="00162939" w:rsidRDefault="001B034B" w:rsidP="001B034B">
      <w:p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sz w:val="6"/>
          <w:szCs w:val="6"/>
        </w:rPr>
      </w:pP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034B">
        <w:rPr>
          <w:rFonts w:cstheme="minorHAnsi"/>
        </w:rPr>
        <w:t>Je nach Projektverlauf, doch mindestens zweimal während des Projekts, sollte der tatsächliche Verlauf mit</w:t>
      </w: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034B">
        <w:rPr>
          <w:rFonts w:cstheme="minorHAnsi"/>
        </w:rPr>
        <w:t>der Planung verglichen werden; falls es nötig ist, muss die Projektplanung danach korrigiert werden.</w:t>
      </w:r>
    </w:p>
    <w:p w:rsidR="001B034B" w:rsidRPr="00162939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6"/>
          <w:szCs w:val="6"/>
        </w:rPr>
      </w:pP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034B">
        <w:rPr>
          <w:rFonts w:cstheme="minorHAnsi"/>
          <w:bCs/>
        </w:rPr>
        <w:t xml:space="preserve">[…] </w:t>
      </w:r>
      <w:r w:rsidRPr="001B034B">
        <w:rPr>
          <w:rFonts w:cstheme="minorHAnsi"/>
        </w:rPr>
        <w:t>Über den vereinbarten Zeitraum hinweg wird dann die Projektthematik von der Schülergruppe gestaltet. Dabei</w:t>
      </w:r>
      <w:r>
        <w:rPr>
          <w:rFonts w:cstheme="minorHAnsi"/>
        </w:rPr>
        <w:t xml:space="preserve"> </w:t>
      </w:r>
      <w:r w:rsidRPr="001B034B">
        <w:rPr>
          <w:rFonts w:cstheme="minorHAnsi"/>
        </w:rPr>
        <w:t xml:space="preserve">ist der Arbeitsprozess selbstständig zu planen, selbstständig durchzuführen, selbstständig in ein </w:t>
      </w:r>
      <w:proofErr w:type="spellStart"/>
      <w:r w:rsidRPr="001B034B">
        <w:rPr>
          <w:rFonts w:cstheme="minorHAnsi"/>
        </w:rPr>
        <w:t>vorweisbares</w:t>
      </w:r>
      <w:proofErr w:type="spellEnd"/>
      <w:r>
        <w:rPr>
          <w:rFonts w:cstheme="minorHAnsi"/>
        </w:rPr>
        <w:t xml:space="preserve"> </w:t>
      </w:r>
      <w:r w:rsidRPr="001B034B">
        <w:rPr>
          <w:rFonts w:cstheme="minorHAnsi"/>
        </w:rPr>
        <w:t>Ergebnis zu überführen. Das Ergebnis der Projektarbeit ist offen, hängt von der Kreativität und</w:t>
      </w:r>
    </w:p>
    <w:p w:rsidR="001B034B" w:rsidRPr="001B034B" w:rsidRDefault="001B034B" w:rsidP="001B03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034B">
        <w:rPr>
          <w:rFonts w:cstheme="minorHAnsi"/>
        </w:rPr>
        <w:t>Leistungsfähigkeit der Gruppenmitglieder ab.</w:t>
      </w:r>
      <w:r w:rsidR="001B793A">
        <w:rPr>
          <w:rFonts w:cstheme="minorHAnsi"/>
        </w:rPr>
        <w:t xml:space="preserve"> </w:t>
      </w:r>
      <w:r w:rsidRPr="001B034B">
        <w:rPr>
          <w:rFonts w:cstheme="minorHAnsi"/>
        </w:rPr>
        <w:t>Immer wieder sollten die Projektmitglieder den Fortschritt der Projektarbeit und die Bedeutung ihres eigenen</w:t>
      </w:r>
      <w:r w:rsidR="001B793A">
        <w:rPr>
          <w:rFonts w:cstheme="minorHAnsi"/>
        </w:rPr>
        <w:t xml:space="preserve"> </w:t>
      </w:r>
      <w:r w:rsidRPr="001B034B">
        <w:rPr>
          <w:rFonts w:cstheme="minorHAnsi"/>
        </w:rPr>
        <w:t>Anteils daran analysieren und schriftlich festhalten.</w:t>
      </w:r>
      <w:r w:rsidR="001B793A">
        <w:rPr>
          <w:rFonts w:cstheme="minorHAnsi"/>
        </w:rPr>
        <w:t xml:space="preserve"> </w:t>
      </w:r>
      <w:r w:rsidRPr="001B034B">
        <w:rPr>
          <w:rFonts w:cstheme="minorHAnsi"/>
        </w:rPr>
        <w:t>Dazu wären z. B. Projekt- oder Arbeits</w:t>
      </w:r>
      <w:r>
        <w:rPr>
          <w:rFonts w:cstheme="minorHAnsi"/>
        </w:rPr>
        <w:t>berichte geeignet, die in eine ‚Projekt-Biographie‘</w:t>
      </w:r>
      <w:r w:rsidRPr="001B034B">
        <w:rPr>
          <w:rFonts w:cstheme="minorHAnsi"/>
        </w:rPr>
        <w:t xml:space="preserve"> eingefügt werden</w:t>
      </w:r>
    </w:p>
    <w:p w:rsidR="00C046EE" w:rsidRDefault="001B034B" w:rsidP="00C046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034B">
        <w:rPr>
          <w:rFonts w:cstheme="minorHAnsi"/>
        </w:rPr>
        <w:t>können.</w:t>
      </w:r>
      <w:r w:rsidR="001B793A">
        <w:rPr>
          <w:rFonts w:cstheme="minorHAnsi"/>
        </w:rPr>
        <w:t xml:space="preserve"> </w:t>
      </w:r>
      <w:r w:rsidRPr="001B034B">
        <w:rPr>
          <w:rFonts w:cstheme="minorHAnsi"/>
        </w:rPr>
        <w:t>So entsteht im Laufe der Projektdurchfü</w:t>
      </w:r>
      <w:bookmarkStart w:id="0" w:name="_GoBack"/>
      <w:bookmarkEnd w:id="0"/>
      <w:r w:rsidRPr="001B034B">
        <w:rPr>
          <w:rFonts w:cstheme="minorHAnsi"/>
        </w:rPr>
        <w:t>hrung eine Projektdokumentation</w:t>
      </w:r>
      <w:r>
        <w:rPr>
          <w:rFonts w:cstheme="minorHAnsi"/>
        </w:rPr>
        <w:t>.“</w:t>
      </w:r>
      <w:r>
        <w:rPr>
          <w:rStyle w:val="Funotenzeichen"/>
          <w:rFonts w:cstheme="minorHAnsi"/>
        </w:rPr>
        <w:footnoteReference w:id="2"/>
      </w:r>
    </w:p>
    <w:p w:rsidR="005216FD" w:rsidRPr="00162939" w:rsidRDefault="005216FD" w:rsidP="0061401A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162939" w:rsidRDefault="00162939" w:rsidP="0061401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62939">
        <w:rPr>
          <w:rFonts w:cstheme="minorHAnsi"/>
          <w:b/>
        </w:rPr>
        <w:t>Wie kann die Präsentation erfolgen?</w:t>
      </w:r>
    </w:p>
    <w:p w:rsidR="00162939" w:rsidRPr="00162939" w:rsidRDefault="00162939" w:rsidP="006140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2"/>
          <w:szCs w:val="12"/>
        </w:rPr>
      </w:pPr>
    </w:p>
    <w:p w:rsidR="00162939" w:rsidRPr="00162939" w:rsidRDefault="00162939" w:rsidP="001629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„</w:t>
      </w:r>
      <w:r w:rsidRPr="00162939">
        <w:rPr>
          <w:rFonts w:cstheme="minorHAnsi"/>
        </w:rPr>
        <w:t xml:space="preserve">Die Form der Präsentation von Projektergebnissen kann ganz unterschiedlich je nach Projektinhalt und </w:t>
      </w:r>
      <w:r>
        <w:rPr>
          <w:rFonts w:cstheme="minorHAnsi"/>
        </w:rPr>
        <w:t xml:space="preserve">       Fä</w:t>
      </w:r>
      <w:r w:rsidRPr="00162939">
        <w:rPr>
          <w:rFonts w:cstheme="minorHAnsi"/>
        </w:rPr>
        <w:t>higkeiten der Projektteilnehmer gestaltet sein. So sind textliche Beiträge verknüpft mit Folien, Plakaten,</w:t>
      </w:r>
    </w:p>
    <w:p w:rsidR="009D6C36" w:rsidRPr="00162939" w:rsidRDefault="00162939" w:rsidP="0016293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2939">
        <w:rPr>
          <w:rFonts w:cstheme="minorHAnsi"/>
        </w:rPr>
        <w:t xml:space="preserve">Wandzeitungen, Fotos oder Videosequenzen genauso vorstellbar wie </w:t>
      </w:r>
      <w:proofErr w:type="spellStart"/>
      <w:r w:rsidRPr="00162939">
        <w:rPr>
          <w:rFonts w:cstheme="minorHAnsi"/>
        </w:rPr>
        <w:t>Powerpoint</w:t>
      </w:r>
      <w:proofErr w:type="spellEnd"/>
      <w:r w:rsidRPr="00162939">
        <w:rPr>
          <w:rFonts w:cstheme="minorHAnsi"/>
        </w:rPr>
        <w:t>-Präsentationen, Ausstellungen,</w:t>
      </w:r>
      <w:r>
        <w:rPr>
          <w:rFonts w:cstheme="minorHAnsi"/>
        </w:rPr>
        <w:t xml:space="preserve"> </w:t>
      </w:r>
      <w:r w:rsidRPr="00162939">
        <w:rPr>
          <w:rFonts w:cstheme="minorHAnsi"/>
        </w:rPr>
        <w:t>praktische Vorführungen oder szenische Spiele.</w:t>
      </w:r>
      <w:r>
        <w:rPr>
          <w:rFonts w:cstheme="minorHAnsi"/>
        </w:rPr>
        <w:t>“</w:t>
      </w:r>
      <w:r>
        <w:rPr>
          <w:rStyle w:val="Funotenzeichen"/>
          <w:rFonts w:cstheme="minorHAnsi"/>
        </w:rPr>
        <w:footnoteReference w:id="3"/>
      </w:r>
    </w:p>
    <w:sectPr w:rsidR="009D6C36" w:rsidRPr="00162939" w:rsidSect="008A5004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A3" w:rsidRDefault="004E73A3" w:rsidP="00063AF6">
      <w:pPr>
        <w:spacing w:after="0" w:line="240" w:lineRule="auto"/>
      </w:pPr>
      <w:r>
        <w:separator/>
      </w:r>
    </w:p>
  </w:endnote>
  <w:endnote w:type="continuationSeparator" w:id="0">
    <w:p w:rsidR="004E73A3" w:rsidRDefault="004E73A3" w:rsidP="0006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A3" w:rsidRDefault="004E73A3" w:rsidP="00063AF6">
      <w:pPr>
        <w:spacing w:after="0" w:line="240" w:lineRule="auto"/>
      </w:pPr>
      <w:r>
        <w:separator/>
      </w:r>
    </w:p>
  </w:footnote>
  <w:footnote w:type="continuationSeparator" w:id="0">
    <w:p w:rsidR="004E73A3" w:rsidRDefault="004E73A3" w:rsidP="00063AF6">
      <w:pPr>
        <w:spacing w:after="0" w:line="240" w:lineRule="auto"/>
      </w:pPr>
      <w:r>
        <w:continuationSeparator/>
      </w:r>
    </w:p>
  </w:footnote>
  <w:footnote w:id="1">
    <w:p w:rsidR="00063AF6" w:rsidRPr="00063AF6" w:rsidRDefault="00063AF6" w:rsidP="00D36D4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63AF6">
        <w:t xml:space="preserve">Streiter, Karl-Heinz / Zöllner, Hermann: Facharbeit, Portfolio (Leistungsmappe), als Andere Prüfungsform am Ende </w:t>
      </w:r>
    </w:p>
    <w:p w:rsidR="00063AF6" w:rsidRPr="00063AF6" w:rsidRDefault="00063AF6" w:rsidP="00D36D4B">
      <w:pPr>
        <w:pStyle w:val="Funotentext"/>
      </w:pPr>
      <w:r w:rsidRPr="00063AF6">
        <w:t xml:space="preserve">  der Jahrgangsstufe 10 und als anderer Leistungsnachweis in der Jahrgangsstufe 9. Hinweise für Lehrerinnen und </w:t>
      </w:r>
    </w:p>
    <w:p w:rsidR="00D34D36" w:rsidRDefault="00063AF6" w:rsidP="00D36D4B">
      <w:pPr>
        <w:pStyle w:val="Funotentext"/>
      </w:pPr>
      <w:r w:rsidRPr="00063AF6">
        <w:t xml:space="preserve">  Lehrer, LISUM Brandenburg, S.5. In: </w:t>
      </w:r>
      <w:r w:rsidR="00D34D36" w:rsidRPr="00D34D36">
        <w:t>https://lisum.berlin-brandenburg.de/fileadmin/bbb/unterricht/</w:t>
      </w:r>
    </w:p>
    <w:p w:rsidR="00063AF6" w:rsidRDefault="00D34D36" w:rsidP="00D36D4B">
      <w:pPr>
        <w:pStyle w:val="Funotentext"/>
      </w:pPr>
      <w:r>
        <w:t xml:space="preserve">  </w:t>
      </w:r>
      <w:proofErr w:type="spellStart"/>
      <w:r w:rsidRPr="00D34D36">
        <w:t>pruefungen</w:t>
      </w:r>
      <w:proofErr w:type="spellEnd"/>
      <w:r w:rsidRPr="00D34D36">
        <w:t>/</w:t>
      </w:r>
      <w:proofErr w:type="spellStart"/>
      <w:r w:rsidRPr="00D34D36">
        <w:t>msa</w:t>
      </w:r>
      <w:proofErr w:type="spellEnd"/>
      <w:r w:rsidRPr="00D34D36">
        <w:t xml:space="preserve">/Andere_Pruefungsformen.pdf </w:t>
      </w:r>
      <w:r w:rsidR="00063AF6" w:rsidRPr="00063AF6">
        <w:t xml:space="preserve">(Stand: </w:t>
      </w:r>
      <w:r>
        <w:t>30.07.2018</w:t>
      </w:r>
      <w:r w:rsidR="00063AF6" w:rsidRPr="00063AF6">
        <w:t>)</w:t>
      </w:r>
    </w:p>
  </w:footnote>
  <w:footnote w:id="2">
    <w:p w:rsidR="001B034B" w:rsidRDefault="001B034B">
      <w:pPr>
        <w:pStyle w:val="Funotentext"/>
      </w:pPr>
      <w:r>
        <w:rPr>
          <w:rStyle w:val="Funotenzeichen"/>
        </w:rPr>
        <w:footnoteRef/>
      </w:r>
      <w:r>
        <w:t xml:space="preserve"> Ebd., S.35f.</w:t>
      </w:r>
    </w:p>
  </w:footnote>
  <w:footnote w:id="3">
    <w:p w:rsidR="00162939" w:rsidRDefault="00162939">
      <w:pPr>
        <w:pStyle w:val="Funotentext"/>
      </w:pPr>
      <w:r>
        <w:rPr>
          <w:rStyle w:val="Funotenzeichen"/>
        </w:rPr>
        <w:footnoteRef/>
      </w:r>
      <w:r>
        <w:t xml:space="preserve"> Ebd., S.37.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81195"/>
    <w:multiLevelType w:val="hybridMultilevel"/>
    <w:tmpl w:val="154C4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36"/>
    <w:rsid w:val="0006033C"/>
    <w:rsid w:val="00063AF6"/>
    <w:rsid w:val="00162939"/>
    <w:rsid w:val="001B034B"/>
    <w:rsid w:val="001B793A"/>
    <w:rsid w:val="00357414"/>
    <w:rsid w:val="00390641"/>
    <w:rsid w:val="003F08D8"/>
    <w:rsid w:val="0047555C"/>
    <w:rsid w:val="00493B2C"/>
    <w:rsid w:val="004968CC"/>
    <w:rsid w:val="004E73A3"/>
    <w:rsid w:val="005216FD"/>
    <w:rsid w:val="005603E6"/>
    <w:rsid w:val="00597519"/>
    <w:rsid w:val="0061401A"/>
    <w:rsid w:val="00744F3C"/>
    <w:rsid w:val="00757440"/>
    <w:rsid w:val="008A5004"/>
    <w:rsid w:val="009D6C36"/>
    <w:rsid w:val="00AB5468"/>
    <w:rsid w:val="00B0006D"/>
    <w:rsid w:val="00BB5A07"/>
    <w:rsid w:val="00C046EE"/>
    <w:rsid w:val="00C07653"/>
    <w:rsid w:val="00CF0D41"/>
    <w:rsid w:val="00D34D36"/>
    <w:rsid w:val="00D36D4B"/>
    <w:rsid w:val="00E47E4C"/>
    <w:rsid w:val="00F16F1B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6F1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063AF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63AF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63AF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34D3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4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6F1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063AF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63AF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63AF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34D3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4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CBE6-C63E-4BA7-B568-DB6C6FF3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8</cp:revision>
  <dcterms:created xsi:type="dcterms:W3CDTF">2018-07-30T15:36:00Z</dcterms:created>
  <dcterms:modified xsi:type="dcterms:W3CDTF">2018-07-30T16:30:00Z</dcterms:modified>
</cp:coreProperties>
</file>