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6F3" w:rsidRPr="00320937" w:rsidRDefault="00F606F3" w:rsidP="00F606F3">
      <w:pPr>
        <w:jc w:val="center"/>
        <w:rPr>
          <w:rFonts w:ascii="Segoe UI Semilight" w:hAnsi="Segoe UI Semilight" w:cs="Segoe UI Semilight"/>
          <w:sz w:val="32"/>
          <w:u w:val="single"/>
        </w:rPr>
      </w:pPr>
      <w:r w:rsidRPr="00320937">
        <w:rPr>
          <w:rFonts w:ascii="Segoe UI Semilight" w:hAnsi="Segoe UI Semilight" w:cs="Segoe UI Semilight"/>
          <w:sz w:val="32"/>
          <w:u w:val="single"/>
        </w:rPr>
        <w:t>Exposé</w:t>
      </w:r>
    </w:p>
    <w:p w:rsidR="00F606F3" w:rsidRDefault="00F606F3" w:rsidP="00F606F3">
      <w:pPr>
        <w:jc w:val="center"/>
        <w:rPr>
          <w:rFonts w:ascii="Segoe UI Semilight" w:hAnsi="Segoe UI Semilight" w:cs="Segoe UI Semilight"/>
          <w:sz w:val="32"/>
        </w:rPr>
      </w:pPr>
    </w:p>
    <w:p w:rsidR="00F606F3" w:rsidRDefault="00320937" w:rsidP="00F606F3">
      <w:pPr>
        <w:rPr>
          <w:rFonts w:ascii="Segoe UI Semilight" w:hAnsi="Segoe UI Semilight" w:cs="Segoe UI Semilight"/>
          <w:sz w:val="24"/>
          <w:szCs w:val="24"/>
        </w:rPr>
      </w:pPr>
      <w:r>
        <w:rPr>
          <w:rFonts w:ascii="Segoe UI Semilight" w:hAnsi="Segoe UI Semilight" w:cs="Segoe UI Semilight"/>
          <w:sz w:val="24"/>
          <w:szCs w:val="24"/>
        </w:rPr>
        <w:t>Simulierung eines angerufenen Handys. Wenn das Programm ausgeführt wird, soll auf dem Display der Anrufer (also irgendein Name) angezeigt werden, der Vibrator wird aktiviert, LED-Flash leuchtet, Mp3-Player/</w:t>
      </w:r>
      <w:proofErr w:type="spellStart"/>
      <w:r>
        <w:rPr>
          <w:rFonts w:ascii="Segoe UI Semilight" w:hAnsi="Segoe UI Semilight" w:cs="Segoe UI Semilight"/>
          <w:sz w:val="24"/>
          <w:szCs w:val="24"/>
        </w:rPr>
        <w:t>Buzzer</w:t>
      </w:r>
      <w:proofErr w:type="spellEnd"/>
      <w:r>
        <w:rPr>
          <w:rFonts w:ascii="Segoe UI Semilight" w:hAnsi="Segoe UI Semilight" w:cs="Segoe UI Semilight"/>
          <w:sz w:val="24"/>
          <w:szCs w:val="24"/>
        </w:rPr>
        <w:t xml:space="preserve"> spielt Sound. Mit dem Taster kann der Anruf „angenommen“ werden, alle Aktoren stoppen also. </w:t>
      </w:r>
    </w:p>
    <w:p w:rsidR="00320937" w:rsidRDefault="00320937" w:rsidP="00F606F3">
      <w:pPr>
        <w:rPr>
          <w:rFonts w:ascii="Segoe UI Semilight" w:hAnsi="Segoe UI Semilight" w:cs="Segoe UI Semilight"/>
          <w:sz w:val="24"/>
          <w:szCs w:val="24"/>
        </w:rPr>
      </w:pPr>
      <w:r>
        <w:rPr>
          <w:rFonts w:ascii="Segoe UI Semilight" w:hAnsi="Segoe UI Semilight" w:cs="Segoe UI Semilight"/>
          <w:noProof/>
          <w:sz w:val="24"/>
          <w:szCs w:val="24"/>
          <w:lang w:eastAsia="de-DE"/>
        </w:rPr>
        <w:drawing>
          <wp:inline distT="0" distB="0" distL="0" distR="0">
            <wp:extent cx="5570220" cy="4937760"/>
            <wp:effectExtent l="0" t="0" r="0" b="0"/>
            <wp:docPr id="1" name="Grafik 1" descr="\\server54-sch\Benutzerdaten$\2018\möckelR\Desktop\ex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54-sch\Benutzerdaten$\2018\möckelR\Desktop\exp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37" w:rsidRDefault="00320937" w:rsidP="00F606F3">
      <w:pPr>
        <w:rPr>
          <w:rFonts w:ascii="Segoe UI Semilight" w:hAnsi="Segoe UI Semilight" w:cs="Segoe UI Semilight"/>
          <w:sz w:val="24"/>
          <w:szCs w:val="24"/>
        </w:rPr>
      </w:pPr>
      <w:r>
        <w:rPr>
          <w:rFonts w:ascii="Segoe UI Semilight" w:hAnsi="Segoe UI Semilight" w:cs="Segoe UI Semilight"/>
          <w:sz w:val="24"/>
          <w:szCs w:val="24"/>
        </w:rPr>
        <w:t xml:space="preserve">Das Handy soll auch als solches erkennbar sein, möglichst alles sollte also innerhalb des Gehäuses abspielen. Optional sollte man das Handy mithilfe einer Smartphone-App anrufen können. </w:t>
      </w:r>
    </w:p>
    <w:p w:rsidR="00320937" w:rsidRDefault="00320937" w:rsidP="00F606F3">
      <w:pPr>
        <w:rPr>
          <w:rFonts w:ascii="Segoe UI Semilight" w:hAnsi="Segoe UI Semilight" w:cs="Segoe UI Semilight"/>
          <w:b/>
          <w:sz w:val="24"/>
          <w:szCs w:val="24"/>
        </w:rPr>
      </w:pPr>
      <w:r w:rsidRPr="00320937">
        <w:rPr>
          <w:rFonts w:ascii="Segoe UI Semilight" w:hAnsi="Segoe UI Semilight" w:cs="Segoe UI Semilight"/>
          <w:b/>
          <w:sz w:val="24"/>
          <w:szCs w:val="24"/>
        </w:rPr>
        <w:t>Sensoren und Aktoren:</w:t>
      </w:r>
    </w:p>
    <w:p w:rsidR="00320937" w:rsidRPr="00320937" w:rsidRDefault="00320937" w:rsidP="00320937">
      <w:pPr>
        <w:pStyle w:val="Listenabsatz"/>
        <w:numPr>
          <w:ilvl w:val="0"/>
          <w:numId w:val="2"/>
        </w:numPr>
        <w:rPr>
          <w:rFonts w:ascii="Segoe UI Semilight" w:hAnsi="Segoe UI Semilight" w:cs="Segoe UI Semilight"/>
          <w:b/>
          <w:sz w:val="24"/>
          <w:szCs w:val="24"/>
        </w:rPr>
      </w:pPr>
      <w:r>
        <w:rPr>
          <w:rFonts w:ascii="Segoe UI Semilight" w:hAnsi="Segoe UI Semilight" w:cs="Segoe UI Semilight"/>
          <w:sz w:val="24"/>
          <w:szCs w:val="24"/>
        </w:rPr>
        <w:t>Multi Color Flash LED</w:t>
      </w:r>
    </w:p>
    <w:p w:rsidR="00320937" w:rsidRPr="00320937" w:rsidRDefault="00320937" w:rsidP="00320937">
      <w:pPr>
        <w:pStyle w:val="Listenabsatz"/>
        <w:numPr>
          <w:ilvl w:val="0"/>
          <w:numId w:val="2"/>
        </w:numPr>
        <w:rPr>
          <w:rFonts w:ascii="Segoe UI Semilight" w:hAnsi="Segoe UI Semilight" w:cs="Segoe UI Semilight"/>
          <w:b/>
          <w:sz w:val="24"/>
          <w:szCs w:val="24"/>
        </w:rPr>
      </w:pPr>
      <w:r>
        <w:rPr>
          <w:rFonts w:ascii="Segoe UI Semilight" w:hAnsi="Segoe UI Semilight" w:cs="Segoe UI Semilight"/>
          <w:sz w:val="24"/>
          <w:szCs w:val="24"/>
        </w:rPr>
        <w:t>LCD Display</w:t>
      </w:r>
    </w:p>
    <w:p w:rsidR="00320937" w:rsidRPr="00320937" w:rsidRDefault="00320937" w:rsidP="00320937">
      <w:pPr>
        <w:pStyle w:val="Listenabsatz"/>
        <w:numPr>
          <w:ilvl w:val="0"/>
          <w:numId w:val="2"/>
        </w:numPr>
        <w:rPr>
          <w:rFonts w:ascii="Segoe UI Semilight" w:hAnsi="Segoe UI Semilight" w:cs="Segoe UI Semilight"/>
          <w:b/>
          <w:sz w:val="24"/>
          <w:szCs w:val="24"/>
        </w:rPr>
      </w:pPr>
      <w:r>
        <w:rPr>
          <w:rFonts w:ascii="Segoe UI Semilight" w:hAnsi="Segoe UI Semilight" w:cs="Segoe UI Semilight"/>
          <w:sz w:val="24"/>
          <w:szCs w:val="24"/>
        </w:rPr>
        <w:t>Taster</w:t>
      </w:r>
    </w:p>
    <w:p w:rsidR="00320937" w:rsidRPr="00320937" w:rsidRDefault="00320937" w:rsidP="00320937">
      <w:pPr>
        <w:pStyle w:val="Listenabsatz"/>
        <w:numPr>
          <w:ilvl w:val="0"/>
          <w:numId w:val="2"/>
        </w:numPr>
        <w:rPr>
          <w:rFonts w:ascii="Segoe UI Semilight" w:hAnsi="Segoe UI Semilight" w:cs="Segoe UI Semilight"/>
          <w:b/>
          <w:sz w:val="24"/>
          <w:szCs w:val="24"/>
        </w:rPr>
      </w:pPr>
      <w:r>
        <w:rPr>
          <w:rFonts w:ascii="Segoe UI Semilight" w:hAnsi="Segoe UI Semilight" w:cs="Segoe UI Semilight"/>
          <w:sz w:val="24"/>
          <w:szCs w:val="24"/>
        </w:rPr>
        <w:t>Vibrator</w:t>
      </w:r>
    </w:p>
    <w:p w:rsidR="00320937" w:rsidRPr="00CA21FE" w:rsidRDefault="00320937" w:rsidP="00320937">
      <w:pPr>
        <w:pStyle w:val="Listenabsatz"/>
        <w:numPr>
          <w:ilvl w:val="0"/>
          <w:numId w:val="2"/>
        </w:numPr>
        <w:rPr>
          <w:rFonts w:ascii="Segoe UI Semilight" w:hAnsi="Segoe UI Semilight" w:cs="Segoe UI Semilight"/>
          <w:b/>
          <w:sz w:val="24"/>
          <w:szCs w:val="24"/>
        </w:rPr>
      </w:pPr>
      <w:r>
        <w:rPr>
          <w:rFonts w:ascii="Segoe UI Semilight" w:hAnsi="Segoe UI Semilight" w:cs="Segoe UI Semilight"/>
          <w:sz w:val="24"/>
          <w:szCs w:val="24"/>
        </w:rPr>
        <w:t>Speaker</w:t>
      </w:r>
    </w:p>
    <w:p w:rsidR="00CA21FE" w:rsidRDefault="00CA21FE" w:rsidP="00CA21FE">
      <w:pPr>
        <w:ind w:left="360"/>
        <w:rPr>
          <w:rFonts w:ascii="Segoe UI Semilight" w:hAnsi="Segoe UI Semilight" w:cs="Segoe UI Semilight"/>
          <w:b/>
          <w:sz w:val="24"/>
          <w:szCs w:val="24"/>
        </w:rPr>
      </w:pPr>
      <w:r w:rsidRPr="00CA21FE">
        <w:rPr>
          <w:rFonts w:ascii="Segoe UI Semilight" w:hAnsi="Segoe UI Semilight" w:cs="Segoe UI Semilight"/>
          <w:b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4320000" cy="3240000"/>
            <wp:effectExtent l="0" t="0" r="4445" b="0"/>
            <wp:docPr id="7" name="Grafik 7" descr="C:\Users\möckelR\Downloads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öckelR\Downloads\IMG_0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1FE">
        <w:rPr>
          <w:rFonts w:ascii="Segoe UI Semilight" w:hAnsi="Segoe UI Semilight" w:cs="Segoe UI Semilight"/>
          <w:b/>
          <w:noProof/>
          <w:sz w:val="24"/>
          <w:szCs w:val="24"/>
          <w:lang w:eastAsia="de-DE"/>
        </w:rPr>
        <w:drawing>
          <wp:inline distT="0" distB="0" distL="0" distR="0">
            <wp:extent cx="4320000" cy="3240000"/>
            <wp:effectExtent l="0" t="0" r="4445" b="0"/>
            <wp:docPr id="6" name="Grafik 6" descr="C:\Users\möckelR\Downloads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öckelR\Downloads\IMG_0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1FE">
        <w:rPr>
          <w:rFonts w:ascii="Segoe UI Semilight" w:hAnsi="Segoe UI Semilight" w:cs="Segoe UI Semilight"/>
          <w:b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4320000" cy="3240000"/>
            <wp:effectExtent l="0" t="0" r="4445" b="0"/>
            <wp:docPr id="5" name="Grafik 5" descr="C:\Users\möckelR\Downloads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öckelR\Downloads\IMG_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1FE">
        <w:rPr>
          <w:rFonts w:ascii="Segoe UI Semilight" w:hAnsi="Segoe UI Semilight" w:cs="Segoe UI Semilight"/>
          <w:b/>
          <w:noProof/>
          <w:sz w:val="24"/>
          <w:szCs w:val="24"/>
          <w:lang w:eastAsia="de-DE"/>
        </w:rPr>
        <w:drawing>
          <wp:inline distT="0" distB="0" distL="0" distR="0">
            <wp:extent cx="4320000" cy="3240000"/>
            <wp:effectExtent l="0" t="0" r="4445" b="0"/>
            <wp:docPr id="4" name="Grafik 4" descr="C:\Users\möckelR\Downloads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öckelR\Downloads\IMG_0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1FE">
        <w:rPr>
          <w:rFonts w:ascii="Segoe UI Semilight" w:hAnsi="Segoe UI Semilight" w:cs="Segoe UI Semilight"/>
          <w:b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4320000" cy="3240000"/>
            <wp:effectExtent l="0" t="0" r="4445" b="0"/>
            <wp:docPr id="3" name="Grafik 3" descr="C:\Users\möckelR\Downloads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öckelR\Downloads\IMG_0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1FE">
        <w:rPr>
          <w:rFonts w:ascii="Segoe UI Semilight" w:hAnsi="Segoe UI Semilight" w:cs="Segoe UI Semilight"/>
          <w:b/>
          <w:noProof/>
          <w:sz w:val="24"/>
          <w:szCs w:val="24"/>
          <w:lang w:eastAsia="de-DE"/>
        </w:rPr>
        <w:drawing>
          <wp:inline distT="0" distB="0" distL="0" distR="0">
            <wp:extent cx="4320000" cy="3240000"/>
            <wp:effectExtent l="0" t="0" r="4445" b="0"/>
            <wp:docPr id="2" name="Grafik 2" descr="C:\Users\möckelR\Downloads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öckelR\Downloads\IMG_0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FE" w:rsidRDefault="00CA21FE" w:rsidP="00CA21FE">
      <w:pPr>
        <w:ind w:left="360"/>
        <w:rPr>
          <w:rFonts w:ascii="Segoe UI Semilight" w:hAnsi="Segoe UI Semilight" w:cs="Segoe UI Semilight"/>
          <w:b/>
          <w:sz w:val="24"/>
          <w:szCs w:val="24"/>
        </w:rPr>
      </w:pPr>
    </w:p>
    <w:p w:rsidR="00CA21FE" w:rsidRPr="00CA21FE" w:rsidRDefault="00CA21FE" w:rsidP="00CA21FE">
      <w:pPr>
        <w:pStyle w:val="KeinLeerraum"/>
      </w:pPr>
      <w:r>
        <w:t xml:space="preserve">Das Einzige was nicht funktioniert hat, ist das starten des Programms via Smartphone </w:t>
      </w:r>
      <w:bookmarkStart w:id="0" w:name="_GoBack"/>
      <w:bookmarkEnd w:id="0"/>
      <w:r>
        <w:t xml:space="preserve"> </w:t>
      </w:r>
    </w:p>
    <w:sectPr w:rsidR="00CA21FE" w:rsidRPr="00CA21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330CF"/>
    <w:multiLevelType w:val="hybridMultilevel"/>
    <w:tmpl w:val="753E296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9772E"/>
    <w:multiLevelType w:val="hybridMultilevel"/>
    <w:tmpl w:val="D842F7D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6F3"/>
    <w:rsid w:val="00320937"/>
    <w:rsid w:val="00CA21FE"/>
    <w:rsid w:val="00F6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36666F-6923-4629-B61F-750CCCC91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20937"/>
    <w:pPr>
      <w:ind w:left="720"/>
      <w:contextualSpacing/>
    </w:pPr>
  </w:style>
  <w:style w:type="paragraph" w:styleId="KeinLeerraum">
    <w:name w:val="No Spacing"/>
    <w:uiPriority w:val="1"/>
    <w:qFormat/>
    <w:rsid w:val="00CA21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Möckel</dc:creator>
  <cp:keywords/>
  <dc:description/>
  <cp:lastModifiedBy>Robert Möckel</cp:lastModifiedBy>
  <cp:revision>2</cp:revision>
  <dcterms:created xsi:type="dcterms:W3CDTF">2017-01-24T11:38:00Z</dcterms:created>
  <dcterms:modified xsi:type="dcterms:W3CDTF">2017-01-26T11:42:00Z</dcterms:modified>
</cp:coreProperties>
</file>